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27" w:rsidRPr="00C02345" w:rsidRDefault="00C02345" w:rsidP="0014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45">
        <w:rPr>
          <w:rFonts w:ascii="Times New Roman" w:hAnsi="Times New Roman" w:cs="Times New Roman"/>
          <w:b/>
          <w:sz w:val="28"/>
          <w:szCs w:val="28"/>
        </w:rPr>
        <w:t>Памятка об основных правах и обязанностях граждан в сфере охраны здоровья</w:t>
      </w:r>
    </w:p>
    <w:p w:rsidR="00461882" w:rsidRPr="00C5051B" w:rsidRDefault="00C02345" w:rsidP="001440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051B">
        <w:rPr>
          <w:rFonts w:ascii="Times New Roman" w:hAnsi="Times New Roman" w:cs="Times New Roman"/>
          <w:sz w:val="28"/>
          <w:szCs w:val="28"/>
          <w:u w:val="single"/>
        </w:rPr>
        <w:t>ПАЦИЕНТ ИМЕЕТ ПРАВО: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врача и выбор медицинской организации в соответствии с действующим законодательством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лечебного питания в случае нахождения пациента на лечении в стационарных условиях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медицинского вмешательства</w:t>
      </w:r>
    </w:p>
    <w:p w:rsidR="00C02345" w:rsidRDefault="00C02345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оказании ему медицинской помощи</w:t>
      </w:r>
    </w:p>
    <w:p w:rsidR="00C5051B" w:rsidRDefault="00C5051B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нему адвоката или законного представителя для защиты своих прав</w:t>
      </w:r>
    </w:p>
    <w:p w:rsidR="00C5051B" w:rsidRDefault="00C5051B" w:rsidP="00144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нему священнослужителя, если это не нарушает внутренний распорядок медицинской организации</w:t>
      </w:r>
    </w:p>
    <w:p w:rsidR="00CB19EB" w:rsidRPr="00C02345" w:rsidRDefault="00CB19EB" w:rsidP="00144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установлены ч.5 ст. 193, 27, 37 Федерального закона от 21.11.2011 №323-ФЗ </w:t>
      </w:r>
      <w:r w:rsidR="00144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440AD">
        <w:rPr>
          <w:rFonts w:ascii="Times New Roman" w:hAnsi="Times New Roman" w:cs="Times New Roman"/>
          <w:sz w:val="28"/>
          <w:szCs w:val="28"/>
        </w:rPr>
        <w:t>»</w:t>
      </w:r>
    </w:p>
    <w:p w:rsidR="00461882" w:rsidRPr="001440AD" w:rsidRDefault="001440AD" w:rsidP="001440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440AD">
        <w:rPr>
          <w:rFonts w:ascii="Times New Roman" w:hAnsi="Times New Roman" w:cs="Times New Roman"/>
          <w:sz w:val="28"/>
          <w:szCs w:val="28"/>
          <w:u w:val="single"/>
        </w:rPr>
        <w:t>ГРАЖДАНЕ ОБЯЗАНЫ</w:t>
      </w:r>
      <w:bookmarkEnd w:id="0"/>
      <w:r w:rsidRPr="001440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1882" w:rsidRDefault="001440AD" w:rsidP="00144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сохранении своего здоровья</w:t>
      </w:r>
    </w:p>
    <w:p w:rsidR="001440AD" w:rsidRDefault="001440AD" w:rsidP="00144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проходить медицинской обследование и лечение, а также заниматься профилактикой этих заболеваний</w:t>
      </w:r>
    </w:p>
    <w:p w:rsidR="001440AD" w:rsidRDefault="001440AD" w:rsidP="00144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пациента, согласно правилам внутреннего распорядка потребителей услуг</w:t>
      </w:r>
    </w:p>
    <w:p w:rsidR="001440AD" w:rsidRPr="00C02345" w:rsidRDefault="001440AD" w:rsidP="00144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установлены ст. 27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21.11.2011 №323-ФЗ «Об основах охраны здоровья граждан в Российской Федерации»</w:t>
      </w:r>
    </w:p>
    <w:p w:rsidR="001440AD" w:rsidRPr="001440AD" w:rsidRDefault="001440AD" w:rsidP="00144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40AD" w:rsidRPr="0014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27B"/>
    <w:multiLevelType w:val="hybridMultilevel"/>
    <w:tmpl w:val="9C26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5734C"/>
    <w:multiLevelType w:val="hybridMultilevel"/>
    <w:tmpl w:val="3F3C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1"/>
    <w:rsid w:val="001440AD"/>
    <w:rsid w:val="00172545"/>
    <w:rsid w:val="00461882"/>
    <w:rsid w:val="00817AF1"/>
    <w:rsid w:val="00B16ED0"/>
    <w:rsid w:val="00BA663B"/>
    <w:rsid w:val="00C02345"/>
    <w:rsid w:val="00C5051B"/>
    <w:rsid w:val="00C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F6F7-28B3-4C6E-9C6D-6CC4F0D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2020-12-15T12:17:00Z</dcterms:created>
  <dcterms:modified xsi:type="dcterms:W3CDTF">2020-12-15T12:27:00Z</dcterms:modified>
</cp:coreProperties>
</file>